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3D" w:rsidRPr="002F1E54" w:rsidRDefault="00D1233D" w:rsidP="00D1233D">
      <w:pPr>
        <w:spacing w:line="300" w:lineRule="exact"/>
        <w:jc w:val="center"/>
        <w:rPr>
          <w:rFonts w:ascii="方正小标宋_GBK" w:eastAsia="方正小标宋_GBK"/>
          <w:sz w:val="32"/>
          <w:szCs w:val="32"/>
        </w:rPr>
      </w:pPr>
      <w:r w:rsidRPr="002F1E54">
        <w:rPr>
          <w:rFonts w:ascii="方正小标宋_GBK" w:eastAsia="方正小标宋_GBK" w:hAnsi="宋体" w:cs="宋体" w:hint="eastAsia"/>
          <w:kern w:val="0"/>
          <w:sz w:val="32"/>
          <w:szCs w:val="32"/>
        </w:rPr>
        <w:t>2020年拟安排</w:t>
      </w:r>
      <w:proofErr w:type="gramStart"/>
      <w:r w:rsidRPr="002F1E54">
        <w:rPr>
          <w:rFonts w:ascii="方正小标宋_GBK" w:eastAsia="方正小标宋_GBK" w:hAnsi="宋体" w:cs="宋体" w:hint="eastAsia"/>
          <w:kern w:val="0"/>
          <w:sz w:val="32"/>
          <w:szCs w:val="32"/>
        </w:rPr>
        <w:t>疗</w:t>
      </w:r>
      <w:proofErr w:type="gramEnd"/>
      <w:r w:rsidRPr="002F1E54">
        <w:rPr>
          <w:rFonts w:ascii="方正小标宋_GBK" w:eastAsia="方正小标宋_GBK" w:hAnsi="宋体" w:cs="宋体" w:hint="eastAsia"/>
          <w:kern w:val="0"/>
          <w:sz w:val="32"/>
          <w:szCs w:val="32"/>
        </w:rPr>
        <w:t>休养人员名单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07"/>
        <w:gridCol w:w="939"/>
        <w:gridCol w:w="662"/>
        <w:gridCol w:w="593"/>
        <w:gridCol w:w="581"/>
        <w:gridCol w:w="2277"/>
        <w:gridCol w:w="1395"/>
        <w:gridCol w:w="1504"/>
      </w:tblGrid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第几次</w:t>
            </w:r>
            <w:proofErr w:type="gramStart"/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疗</w:t>
            </w:r>
            <w:proofErr w:type="gramEnd"/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休养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是否安排</w:t>
            </w:r>
            <w:proofErr w:type="gramStart"/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疗</w:t>
            </w:r>
            <w:proofErr w:type="gramEnd"/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休养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赵红波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cs="仿宋_GB2312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钱瑛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陈旭东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王云秋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统计与数学学院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费宇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统计与数学学院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沈湘芸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祖军慧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马雁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传媒学院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蒋丽辉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郎云辉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杨丽瑞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国际语言文化学院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朱晓辉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旅游文化产业研究院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李水凤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经济研究院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陶颖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旅游文化产业研究院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潘丽妹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陈艺</w:t>
            </w: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溱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审计处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施航天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杨波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保卫处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余根亚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白族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课程中心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何云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佤族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叶宁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胡小琴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张萍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国有资产管理处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李云燕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学生处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颜淑桂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谢戈丽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钟月珠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吴开连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母其艳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李桂珍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彝族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杨华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鲁明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马桂芬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李勇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单洪</w:t>
            </w: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后勤产业集团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胡斌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资产经营有限公司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李志雄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资产经营有限公司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高海鸥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资产经营有限公司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proofErr w:type="gramStart"/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许华庚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财大附中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D1233D" w:rsidRPr="0081099A" w:rsidTr="001640BF">
        <w:trPr>
          <w:trHeight w:val="24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王学先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白族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财大附中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33D" w:rsidRPr="0081099A" w:rsidRDefault="00D1233D" w:rsidP="001640B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20"/>
                <w:szCs w:val="20"/>
              </w:rPr>
            </w:pPr>
            <w:r w:rsidRPr="0081099A">
              <w:rPr>
                <w:rFonts w:ascii="仿宋_GB2312" w:eastAsia="仿宋_GB2312" w:hAnsi="Times New Roman" w:cs="仿宋_GB2312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6F2C4F" w:rsidRDefault="006F2C4F"/>
    <w:sectPr w:rsidR="006F2C4F" w:rsidSect="006F2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33D"/>
    <w:rsid w:val="006F2C4F"/>
    <w:rsid w:val="00D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2020-07-13T06:52:00Z</dcterms:created>
  <dcterms:modified xsi:type="dcterms:W3CDTF">2020-07-13T06:52:00Z</dcterms:modified>
</cp:coreProperties>
</file>